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5F" w:rsidRPr="00B75AFD" w:rsidRDefault="00C0055F" w:rsidP="00B75AFD">
      <w:pPr>
        <w:jc w:val="center"/>
        <w:rPr>
          <w:b/>
          <w:sz w:val="24"/>
          <w:lang w:val="en-GB"/>
        </w:rPr>
      </w:pPr>
      <w:r w:rsidRPr="00B75AFD">
        <w:rPr>
          <w:b/>
          <w:sz w:val="24"/>
          <w:lang w:val="en-GB"/>
        </w:rPr>
        <w:t>JECKU Chairman’s Note 2019</w:t>
      </w:r>
    </w:p>
    <w:p w:rsidR="00C0055F" w:rsidRPr="00B75AFD" w:rsidRDefault="00C0055F" w:rsidP="00B75AFD">
      <w:pPr>
        <w:jc w:val="center"/>
        <w:rPr>
          <w:b/>
          <w:sz w:val="24"/>
          <w:lang w:val="en-GB"/>
        </w:rPr>
      </w:pPr>
    </w:p>
    <w:p w:rsidR="00B75AFD" w:rsidRDefault="001B325D" w:rsidP="00B75AFD">
      <w:pPr>
        <w:jc w:val="center"/>
        <w:rPr>
          <w:b/>
          <w:sz w:val="32"/>
          <w:lang w:val="en-GB"/>
        </w:rPr>
      </w:pPr>
      <w:r w:rsidRPr="00B75AFD">
        <w:rPr>
          <w:b/>
          <w:sz w:val="32"/>
          <w:lang w:val="en-GB"/>
        </w:rPr>
        <w:t>Global Shipbuilders united in call</w:t>
      </w:r>
    </w:p>
    <w:p w:rsidR="00932DCD" w:rsidRPr="00B75AFD" w:rsidRDefault="001B325D" w:rsidP="00B75AFD">
      <w:pPr>
        <w:jc w:val="center"/>
        <w:rPr>
          <w:b/>
          <w:sz w:val="32"/>
          <w:lang w:val="en-GB"/>
        </w:rPr>
      </w:pPr>
      <w:r w:rsidRPr="00B75AFD">
        <w:rPr>
          <w:b/>
          <w:sz w:val="32"/>
          <w:lang w:val="en-GB"/>
        </w:rPr>
        <w:t>for rationalisation of maritime business</w:t>
      </w:r>
    </w:p>
    <w:p w:rsidR="001B325D" w:rsidRPr="00B75AFD" w:rsidRDefault="001B325D" w:rsidP="00B75AFD">
      <w:pPr>
        <w:jc w:val="center"/>
        <w:rPr>
          <w:sz w:val="24"/>
          <w:lang w:val="en-GB"/>
        </w:rPr>
      </w:pPr>
    </w:p>
    <w:p w:rsidR="001D7C7D" w:rsidRPr="00B75AFD" w:rsidRDefault="001D7C7D" w:rsidP="00B75AFD">
      <w:pPr>
        <w:jc w:val="both"/>
        <w:rPr>
          <w:sz w:val="24"/>
          <w:lang w:val="en-GB"/>
        </w:rPr>
      </w:pPr>
      <w:r w:rsidRPr="00B75AFD">
        <w:rPr>
          <w:sz w:val="24"/>
          <w:lang w:val="en-GB"/>
        </w:rPr>
        <w:t xml:space="preserve">The 28th JECKU Top Executive Meeting was held in Viareggio, Italy on 24 October, 2019, attended by </w:t>
      </w:r>
      <w:r w:rsidR="00B75AFD">
        <w:rPr>
          <w:sz w:val="24"/>
          <w:lang w:val="en-GB"/>
        </w:rPr>
        <w:t>more than 83</w:t>
      </w:r>
      <w:r w:rsidR="003A4ECF" w:rsidRPr="00B75AFD">
        <w:rPr>
          <w:sz w:val="24"/>
          <w:lang w:val="en-GB"/>
        </w:rPr>
        <w:t xml:space="preserve"> </w:t>
      </w:r>
      <w:r w:rsidRPr="00B75AFD">
        <w:rPr>
          <w:sz w:val="24"/>
          <w:lang w:val="en-GB"/>
        </w:rPr>
        <w:t>Presidents, CEOs and other high level representatives from major shipbuilders in Japan, Europe, China, Korea and the United States.</w:t>
      </w:r>
    </w:p>
    <w:p w:rsidR="00B90B86" w:rsidRPr="00B75AFD" w:rsidRDefault="001D7C7D" w:rsidP="00B75AFD">
      <w:pPr>
        <w:jc w:val="both"/>
        <w:rPr>
          <w:sz w:val="24"/>
          <w:lang w:val="en-GB"/>
        </w:rPr>
      </w:pPr>
      <w:r w:rsidRPr="00B75AFD">
        <w:rPr>
          <w:sz w:val="24"/>
          <w:lang w:val="en-GB"/>
        </w:rPr>
        <w:t xml:space="preserve">In addition to the traditional JECKU Agenda with reports by each of the delegations on shipbuilding and economy in their respective regions, and individual market briefs by ship types and so on, the attendees engaged in constructive reflections on some of the structural challenges in the industry. These resulted in the following shared </w:t>
      </w:r>
      <w:r w:rsidR="00B90B86" w:rsidRPr="00B75AFD">
        <w:rPr>
          <w:sz w:val="24"/>
          <w:lang w:val="en-GB"/>
        </w:rPr>
        <w:t>assessment</w:t>
      </w:r>
      <w:r w:rsidR="00364362" w:rsidRPr="00B75AFD">
        <w:rPr>
          <w:sz w:val="24"/>
          <w:lang w:val="en-GB"/>
        </w:rPr>
        <w:t>s</w:t>
      </w:r>
      <w:r w:rsidR="00B90B86" w:rsidRPr="00B75AFD">
        <w:rPr>
          <w:sz w:val="24"/>
          <w:lang w:val="en-GB"/>
        </w:rPr>
        <w:t>:</w:t>
      </w:r>
    </w:p>
    <w:p w:rsidR="00DB24A3" w:rsidRPr="00B75AFD" w:rsidRDefault="001B325D" w:rsidP="00B75AFD">
      <w:pPr>
        <w:jc w:val="both"/>
        <w:rPr>
          <w:sz w:val="24"/>
          <w:lang w:val="en-GB"/>
        </w:rPr>
      </w:pPr>
      <w:r w:rsidRPr="00B75AFD">
        <w:rPr>
          <w:sz w:val="24"/>
          <w:lang w:val="en-GB"/>
        </w:rPr>
        <w:t xml:space="preserve">Ships are </w:t>
      </w:r>
      <w:r w:rsidR="008D401C" w:rsidRPr="00B75AFD">
        <w:rPr>
          <w:sz w:val="24"/>
          <w:lang w:val="en-GB"/>
        </w:rPr>
        <w:t>magnificent</w:t>
      </w:r>
      <w:r w:rsidRPr="00B75AFD">
        <w:rPr>
          <w:sz w:val="24"/>
          <w:lang w:val="en-GB"/>
        </w:rPr>
        <w:t xml:space="preserve"> products created by ingenuity and passion. Shipbuilders around the world cherish the</w:t>
      </w:r>
      <w:r w:rsidR="00C0055F" w:rsidRPr="00B75AFD">
        <w:rPr>
          <w:sz w:val="24"/>
          <w:lang w:val="en-GB"/>
        </w:rPr>
        <w:t>ir</w:t>
      </w:r>
      <w:r w:rsidRPr="00B75AFD">
        <w:rPr>
          <w:sz w:val="24"/>
          <w:lang w:val="en-GB"/>
        </w:rPr>
        <w:t xml:space="preserve"> profession and are rightfully proud of impressive technical achievements realised on a daily basis. However, at the same time global shipbuilders share awareness of a profound lack of </w:t>
      </w:r>
      <w:r w:rsidR="00227624" w:rsidRPr="00B75AFD">
        <w:rPr>
          <w:sz w:val="24"/>
          <w:lang w:val="en-GB"/>
        </w:rPr>
        <w:t xml:space="preserve">rationality </w:t>
      </w:r>
      <w:r w:rsidRPr="00B75AFD">
        <w:rPr>
          <w:sz w:val="24"/>
          <w:lang w:val="en-GB"/>
        </w:rPr>
        <w:t xml:space="preserve"> in the industry. For more than one decade, the global shipbuilding market </w:t>
      </w:r>
      <w:r w:rsidR="00227624" w:rsidRPr="00B75AFD">
        <w:rPr>
          <w:sz w:val="24"/>
          <w:lang w:val="en-GB"/>
        </w:rPr>
        <w:t>has been suffering</w:t>
      </w:r>
      <w:r w:rsidRPr="00B75AFD">
        <w:rPr>
          <w:sz w:val="24"/>
          <w:lang w:val="en-GB"/>
        </w:rPr>
        <w:t xml:space="preserve"> from poor trading conditions. Softer demand has pushed prices downward and shipyards have accepted </w:t>
      </w:r>
      <w:r w:rsidR="00227624" w:rsidRPr="00B75AFD">
        <w:rPr>
          <w:sz w:val="24"/>
          <w:lang w:val="en-GB"/>
        </w:rPr>
        <w:t>numerous</w:t>
      </w:r>
      <w:r w:rsidRPr="00B75AFD">
        <w:rPr>
          <w:sz w:val="24"/>
          <w:lang w:val="en-GB"/>
        </w:rPr>
        <w:t xml:space="preserve"> contracts at unsustainable prices. </w:t>
      </w:r>
      <w:r w:rsidR="00DB24A3" w:rsidRPr="00B75AFD">
        <w:rPr>
          <w:sz w:val="24"/>
          <w:lang w:val="en-GB"/>
        </w:rPr>
        <w:t>Major shipbuilding price in</w:t>
      </w:r>
      <w:r w:rsidR="00C0055F" w:rsidRPr="00B75AFD">
        <w:rPr>
          <w:sz w:val="24"/>
          <w:lang w:val="en-GB"/>
        </w:rPr>
        <w:t>dexes have shown a drop of more</w:t>
      </w:r>
      <w:r w:rsidR="00DB24A3" w:rsidRPr="00B75AFD">
        <w:rPr>
          <w:sz w:val="24"/>
          <w:lang w:val="en-GB"/>
        </w:rPr>
        <w:t xml:space="preserve"> than 30% from their peak while production costs have steadily </w:t>
      </w:r>
      <w:r w:rsidR="008D401C" w:rsidRPr="00B75AFD">
        <w:rPr>
          <w:sz w:val="24"/>
          <w:lang w:val="en-GB"/>
        </w:rPr>
        <w:t>increased</w:t>
      </w:r>
      <w:r w:rsidR="00DB24A3" w:rsidRPr="00B75AFD">
        <w:rPr>
          <w:sz w:val="24"/>
          <w:lang w:val="en-GB"/>
        </w:rPr>
        <w:t xml:space="preserve"> in parallel.</w:t>
      </w:r>
      <w:r w:rsidR="00227624" w:rsidRPr="00B75AFD">
        <w:rPr>
          <w:sz w:val="24"/>
          <w:lang w:val="en-GB"/>
        </w:rPr>
        <w:t xml:space="preserve"> The views maintained by the leaders of the shipbuilding industry in the past years again need to be renewed to seek efforts to develop level playing field towards a healthier market.</w:t>
      </w:r>
    </w:p>
    <w:p w:rsidR="001F1DCD" w:rsidRPr="00B75AFD" w:rsidRDefault="00194BDE" w:rsidP="00B75AFD">
      <w:pPr>
        <w:jc w:val="both"/>
        <w:rPr>
          <w:sz w:val="24"/>
          <w:lang w:val="en-GB"/>
        </w:rPr>
      </w:pPr>
      <w:r w:rsidRPr="00B75AFD">
        <w:rPr>
          <w:sz w:val="24"/>
          <w:lang w:val="en-GB"/>
        </w:rPr>
        <w:t xml:space="preserve">While the rational for the individual project partners </w:t>
      </w:r>
      <w:r w:rsidR="008D401C" w:rsidRPr="00B75AFD">
        <w:rPr>
          <w:sz w:val="24"/>
          <w:lang w:val="en-GB"/>
        </w:rPr>
        <w:t>may be</w:t>
      </w:r>
      <w:r w:rsidRPr="00B75AFD">
        <w:rPr>
          <w:sz w:val="24"/>
          <w:lang w:val="en-GB"/>
        </w:rPr>
        <w:t xml:space="preserve"> compelling in each case - the customer getting a product at low cost, the builder being able to keep up operation and avoiding more costly idle factories – the outcome for the entire maritime business community is devastating: shipping suffers from too many ships, pressing down freight and charter </w:t>
      </w:r>
      <w:r w:rsidR="001F1DCD" w:rsidRPr="00B75AFD">
        <w:rPr>
          <w:sz w:val="24"/>
          <w:lang w:val="en-GB"/>
        </w:rPr>
        <w:t xml:space="preserve">rates. Shipbuilding maintains </w:t>
      </w:r>
      <w:r w:rsidRPr="00B75AFD">
        <w:rPr>
          <w:sz w:val="24"/>
          <w:lang w:val="en-GB"/>
        </w:rPr>
        <w:t xml:space="preserve">unneeded production capacity in the hope of a market recovery to arrive soon. </w:t>
      </w:r>
      <w:r w:rsidR="001F1DCD" w:rsidRPr="00B75AFD">
        <w:rPr>
          <w:sz w:val="24"/>
          <w:lang w:val="en-GB"/>
        </w:rPr>
        <w:t xml:space="preserve">This way, the risk/profit ratio is hopelessly poor, particularly when considering the scope of </w:t>
      </w:r>
      <w:r w:rsidR="00227624" w:rsidRPr="00B75AFD">
        <w:rPr>
          <w:sz w:val="24"/>
          <w:lang w:val="en-GB"/>
        </w:rPr>
        <w:t>complications</w:t>
      </w:r>
      <w:r w:rsidR="001F1DCD" w:rsidRPr="00B75AFD">
        <w:rPr>
          <w:sz w:val="24"/>
          <w:lang w:val="en-GB"/>
        </w:rPr>
        <w:t xml:space="preserve"> that may relate to constructing or operating large complex assets such as ships.  </w:t>
      </w:r>
    </w:p>
    <w:p w:rsidR="008D401C" w:rsidRPr="00B75AFD" w:rsidRDefault="001F1DCD" w:rsidP="00B75AFD">
      <w:pPr>
        <w:jc w:val="both"/>
        <w:rPr>
          <w:sz w:val="24"/>
          <w:lang w:val="en-GB"/>
        </w:rPr>
      </w:pPr>
      <w:r w:rsidRPr="00B75AFD">
        <w:rPr>
          <w:sz w:val="24"/>
          <w:lang w:val="en-GB"/>
        </w:rPr>
        <w:t xml:space="preserve">This practise is not new. On the contrary, </w:t>
      </w:r>
      <w:r w:rsidR="00DB24A3" w:rsidRPr="00B75AFD">
        <w:rPr>
          <w:sz w:val="24"/>
          <w:lang w:val="en-GB"/>
        </w:rPr>
        <w:t>i</w:t>
      </w:r>
      <w:r w:rsidRPr="00B75AFD">
        <w:rPr>
          <w:sz w:val="24"/>
          <w:lang w:val="en-GB"/>
        </w:rPr>
        <w:t xml:space="preserve">t can be traced </w:t>
      </w:r>
      <w:r w:rsidR="008D401C" w:rsidRPr="00B75AFD">
        <w:rPr>
          <w:sz w:val="24"/>
          <w:lang w:val="en-GB"/>
        </w:rPr>
        <w:t xml:space="preserve">time and again </w:t>
      </w:r>
      <w:r w:rsidRPr="00B75AFD">
        <w:rPr>
          <w:sz w:val="24"/>
          <w:lang w:val="en-GB"/>
        </w:rPr>
        <w:t xml:space="preserve">since decades. </w:t>
      </w:r>
      <w:r w:rsidR="008D401C" w:rsidRPr="00B75AFD">
        <w:rPr>
          <w:sz w:val="24"/>
          <w:lang w:val="en-GB"/>
        </w:rPr>
        <w:t>And despite this being the case,</w:t>
      </w:r>
      <w:r w:rsidR="003B7F6A" w:rsidRPr="00B75AFD">
        <w:rPr>
          <w:sz w:val="24"/>
          <w:lang w:val="en-GB"/>
        </w:rPr>
        <w:t xml:space="preserve"> the maritime community </w:t>
      </w:r>
      <w:r w:rsidRPr="00B75AFD">
        <w:rPr>
          <w:sz w:val="24"/>
          <w:lang w:val="en-GB"/>
        </w:rPr>
        <w:t xml:space="preserve">has delivered invaluable services to </w:t>
      </w:r>
      <w:r w:rsidR="003B7F6A" w:rsidRPr="00B75AFD">
        <w:rPr>
          <w:sz w:val="24"/>
          <w:lang w:val="en-GB"/>
        </w:rPr>
        <w:t>world</w:t>
      </w:r>
      <w:r w:rsidRPr="00B75AFD">
        <w:rPr>
          <w:sz w:val="24"/>
          <w:lang w:val="en-GB"/>
        </w:rPr>
        <w:t xml:space="preserve"> trade and </w:t>
      </w:r>
      <w:r w:rsidR="003B7F6A" w:rsidRPr="00B75AFD">
        <w:rPr>
          <w:sz w:val="24"/>
          <w:lang w:val="en-GB"/>
        </w:rPr>
        <w:t xml:space="preserve">with it to </w:t>
      </w:r>
      <w:r w:rsidRPr="00B75AFD">
        <w:rPr>
          <w:sz w:val="24"/>
          <w:lang w:val="en-GB"/>
        </w:rPr>
        <w:t>global prosperity</w:t>
      </w:r>
      <w:r w:rsidR="003B7F6A" w:rsidRPr="00B75AFD">
        <w:rPr>
          <w:sz w:val="24"/>
          <w:lang w:val="en-GB"/>
        </w:rPr>
        <w:t xml:space="preserve">. However, now we are called on to undertake </w:t>
      </w:r>
      <w:r w:rsidR="00B67E92" w:rsidRPr="00B75AFD">
        <w:rPr>
          <w:sz w:val="24"/>
          <w:lang w:val="en-GB"/>
        </w:rPr>
        <w:t>yet another</w:t>
      </w:r>
      <w:r w:rsidR="003B7F6A" w:rsidRPr="00B75AFD">
        <w:rPr>
          <w:sz w:val="24"/>
          <w:lang w:val="en-GB"/>
        </w:rPr>
        <w:t xml:space="preserve"> major transformation: </w:t>
      </w:r>
      <w:r w:rsidR="00B67E92" w:rsidRPr="00B75AFD">
        <w:rPr>
          <w:sz w:val="24"/>
          <w:lang w:val="en-GB"/>
        </w:rPr>
        <w:t xml:space="preserve">cease to contribute to climate change and environment pollution while </w:t>
      </w:r>
      <w:r w:rsidR="003B7F6A" w:rsidRPr="00B75AFD">
        <w:rPr>
          <w:sz w:val="24"/>
          <w:lang w:val="en-GB"/>
        </w:rPr>
        <w:t xml:space="preserve">keeping world trade </w:t>
      </w:r>
      <w:r w:rsidR="00B67E92" w:rsidRPr="00B75AFD">
        <w:rPr>
          <w:sz w:val="24"/>
          <w:lang w:val="en-GB"/>
        </w:rPr>
        <w:t xml:space="preserve">seamlessly </w:t>
      </w:r>
      <w:r w:rsidR="003B7F6A" w:rsidRPr="00B75AFD">
        <w:rPr>
          <w:sz w:val="24"/>
          <w:lang w:val="en-GB"/>
        </w:rPr>
        <w:t xml:space="preserve">afloat. </w:t>
      </w:r>
    </w:p>
    <w:p w:rsidR="001F1DCD" w:rsidRPr="00B75AFD" w:rsidRDefault="003B7F6A" w:rsidP="00B75AFD">
      <w:pPr>
        <w:jc w:val="both"/>
        <w:rPr>
          <w:sz w:val="24"/>
          <w:lang w:val="en-GB"/>
        </w:rPr>
      </w:pPr>
      <w:r w:rsidRPr="00B75AFD">
        <w:rPr>
          <w:sz w:val="24"/>
          <w:lang w:val="en-GB"/>
        </w:rPr>
        <w:t xml:space="preserve">Shipbuilders are eager to tackle this new task, developing new technical solutions and making best use of the opportunities offered by digitalisation. At the same time it must be clear that </w:t>
      </w:r>
      <w:r w:rsidR="00B67E92" w:rsidRPr="00B75AFD">
        <w:rPr>
          <w:sz w:val="24"/>
          <w:lang w:val="en-GB"/>
        </w:rPr>
        <w:t xml:space="preserve">a massive </w:t>
      </w:r>
      <w:r w:rsidRPr="00B75AFD">
        <w:rPr>
          <w:sz w:val="24"/>
          <w:lang w:val="en-GB"/>
        </w:rPr>
        <w:t xml:space="preserve">up-scaling of resources to be dedicated to this important task is </w:t>
      </w:r>
      <w:r w:rsidR="00B67E92" w:rsidRPr="00B75AFD">
        <w:rPr>
          <w:sz w:val="24"/>
          <w:lang w:val="en-GB"/>
        </w:rPr>
        <w:t xml:space="preserve">a </w:t>
      </w:r>
      <w:r w:rsidRPr="00B75AFD">
        <w:rPr>
          <w:sz w:val="24"/>
          <w:lang w:val="en-GB"/>
        </w:rPr>
        <w:t>pressing preconditi</w:t>
      </w:r>
      <w:r w:rsidR="00380B81" w:rsidRPr="00B75AFD">
        <w:rPr>
          <w:sz w:val="24"/>
          <w:lang w:val="en-GB"/>
        </w:rPr>
        <w:t>on</w:t>
      </w:r>
      <w:r w:rsidRPr="00B75AFD">
        <w:rPr>
          <w:sz w:val="24"/>
          <w:lang w:val="en-GB"/>
        </w:rPr>
        <w:t xml:space="preserve">. The same applies to our customers. Huge investments are needed to develop </w:t>
      </w:r>
      <w:r w:rsidR="00B66D5A" w:rsidRPr="00B75AFD">
        <w:rPr>
          <w:sz w:val="24"/>
          <w:lang w:val="en-GB"/>
        </w:rPr>
        <w:t>adequate</w:t>
      </w:r>
      <w:r w:rsidRPr="00B75AFD">
        <w:rPr>
          <w:sz w:val="24"/>
          <w:lang w:val="en-GB"/>
        </w:rPr>
        <w:t xml:space="preserve"> technology </w:t>
      </w:r>
      <w:r w:rsidR="00B66D5A" w:rsidRPr="00B75AFD">
        <w:rPr>
          <w:sz w:val="24"/>
          <w:lang w:val="en-GB"/>
        </w:rPr>
        <w:t>and</w:t>
      </w:r>
      <w:r w:rsidRPr="00B75AFD">
        <w:rPr>
          <w:sz w:val="24"/>
          <w:lang w:val="en-GB"/>
        </w:rPr>
        <w:t xml:space="preserve"> implement sustainable shipping. </w:t>
      </w:r>
    </w:p>
    <w:p w:rsidR="00FA2200" w:rsidRPr="00B75AFD" w:rsidRDefault="00380B81" w:rsidP="00B75AFD">
      <w:pPr>
        <w:jc w:val="both"/>
        <w:rPr>
          <w:sz w:val="24"/>
          <w:lang w:val="en-GB"/>
        </w:rPr>
      </w:pPr>
      <w:r w:rsidRPr="00B75AFD">
        <w:rPr>
          <w:sz w:val="24"/>
          <w:lang w:val="en-GB"/>
        </w:rPr>
        <w:t xml:space="preserve">To this end, profitability of all players involved has to improve significantly. The industry and academia must </w:t>
      </w:r>
      <w:r w:rsidR="00227624" w:rsidRPr="00B75AFD">
        <w:rPr>
          <w:sz w:val="24"/>
          <w:lang w:val="en-GB"/>
        </w:rPr>
        <w:t>address</w:t>
      </w:r>
      <w:r w:rsidRPr="00B75AFD">
        <w:rPr>
          <w:sz w:val="24"/>
          <w:lang w:val="en-GB"/>
        </w:rPr>
        <w:t xml:space="preserve"> the mechanisms that lead to the current undesired </w:t>
      </w:r>
      <w:r w:rsidR="008D401C" w:rsidRPr="00B75AFD">
        <w:rPr>
          <w:sz w:val="24"/>
          <w:lang w:val="en-GB"/>
        </w:rPr>
        <w:t>constellation and</w:t>
      </w:r>
      <w:r w:rsidRPr="00B75AFD">
        <w:rPr>
          <w:sz w:val="24"/>
          <w:lang w:val="en-GB"/>
        </w:rPr>
        <w:t xml:space="preserve"> must reflect its traditional way of responding to economic challenges. At the same time also governments need to review existing framework conditions for the shipbuilding sector, as they may </w:t>
      </w:r>
      <w:r w:rsidR="008D401C" w:rsidRPr="00B75AFD">
        <w:rPr>
          <w:sz w:val="24"/>
          <w:lang w:val="en-GB"/>
        </w:rPr>
        <w:t>contribute</w:t>
      </w:r>
      <w:r w:rsidRPr="00B75AFD">
        <w:rPr>
          <w:sz w:val="24"/>
          <w:lang w:val="en-GB"/>
        </w:rPr>
        <w:t xml:space="preserve"> </w:t>
      </w:r>
      <w:r w:rsidR="008D401C" w:rsidRPr="00B75AFD">
        <w:rPr>
          <w:sz w:val="24"/>
          <w:lang w:val="en-GB"/>
        </w:rPr>
        <w:t>considerably</w:t>
      </w:r>
      <w:r w:rsidRPr="00B75AFD">
        <w:rPr>
          <w:sz w:val="24"/>
          <w:lang w:val="en-GB"/>
        </w:rPr>
        <w:t xml:space="preserve"> to </w:t>
      </w:r>
      <w:r w:rsidR="00B90B86" w:rsidRPr="00B75AFD">
        <w:rPr>
          <w:sz w:val="24"/>
          <w:lang w:val="en-GB"/>
        </w:rPr>
        <w:t xml:space="preserve">the </w:t>
      </w:r>
      <w:r w:rsidRPr="00B75AFD">
        <w:rPr>
          <w:sz w:val="24"/>
          <w:lang w:val="en-GB"/>
        </w:rPr>
        <w:t>described phenomena.</w:t>
      </w:r>
    </w:p>
    <w:p w:rsidR="00FA2200" w:rsidRPr="00B75AFD" w:rsidRDefault="00FA2200" w:rsidP="00B75AFD">
      <w:pPr>
        <w:jc w:val="both"/>
        <w:rPr>
          <w:sz w:val="24"/>
          <w:lang w:val="en-GB"/>
        </w:rPr>
      </w:pPr>
      <w:r w:rsidRPr="00B75AFD">
        <w:rPr>
          <w:sz w:val="24"/>
          <w:lang w:val="en-GB"/>
        </w:rPr>
        <w:t xml:space="preserve">To expect a different outcome from applying the same solution attempt over and over is irrational. </w:t>
      </w:r>
      <w:r w:rsidR="00BC5EC8" w:rsidRPr="00B75AFD">
        <w:rPr>
          <w:sz w:val="24"/>
          <w:lang w:val="en-GB"/>
        </w:rPr>
        <w:t>Unfortunately, we continue to observe just that time and ag</w:t>
      </w:r>
      <w:r w:rsidR="00227624" w:rsidRPr="00B75AFD">
        <w:rPr>
          <w:sz w:val="24"/>
          <w:lang w:val="en-GB"/>
        </w:rPr>
        <w:t>a</w:t>
      </w:r>
      <w:r w:rsidR="00BC5EC8" w:rsidRPr="00B75AFD">
        <w:rPr>
          <w:sz w:val="24"/>
          <w:lang w:val="en-GB"/>
        </w:rPr>
        <w:t>in.</w:t>
      </w:r>
      <w:r w:rsidRPr="00B75AFD">
        <w:rPr>
          <w:sz w:val="24"/>
          <w:lang w:val="en-GB"/>
        </w:rPr>
        <w:t xml:space="preserve"> </w:t>
      </w:r>
      <w:r w:rsidR="008D401C" w:rsidRPr="00B75AFD">
        <w:rPr>
          <w:sz w:val="24"/>
          <w:lang w:val="en-GB"/>
        </w:rPr>
        <w:t>Overcapacity and low profitability hau</w:t>
      </w:r>
      <w:r w:rsidR="00227624" w:rsidRPr="00B75AFD">
        <w:rPr>
          <w:sz w:val="24"/>
          <w:lang w:val="en-GB"/>
        </w:rPr>
        <w:t>n</w:t>
      </w:r>
      <w:r w:rsidR="008D401C" w:rsidRPr="00B75AFD">
        <w:rPr>
          <w:sz w:val="24"/>
          <w:lang w:val="en-GB"/>
        </w:rPr>
        <w:t xml:space="preserve">t the shipbuilding </w:t>
      </w:r>
      <w:r w:rsidR="001D7C7D" w:rsidRPr="00B75AFD">
        <w:rPr>
          <w:sz w:val="24"/>
          <w:lang w:val="en-GB"/>
        </w:rPr>
        <w:t xml:space="preserve">industry. </w:t>
      </w:r>
      <w:r w:rsidR="008B4683" w:rsidRPr="00B75AFD">
        <w:rPr>
          <w:sz w:val="24"/>
          <w:lang w:val="en-GB"/>
        </w:rPr>
        <w:t>We call for a joint effort by all parties involved to address these core problems and thereby create framework conditions that allow industry to forcefully tackle maritime sustainability.</w:t>
      </w:r>
    </w:p>
    <w:p w:rsidR="008D401C" w:rsidRPr="00B75AFD" w:rsidRDefault="001D7C7D" w:rsidP="00B75AFD">
      <w:pPr>
        <w:jc w:val="both"/>
        <w:rPr>
          <w:sz w:val="24"/>
          <w:lang w:val="en-GB"/>
        </w:rPr>
      </w:pPr>
      <w:r w:rsidRPr="00B75AFD">
        <w:rPr>
          <w:sz w:val="24"/>
          <w:lang w:val="en-GB"/>
        </w:rPr>
        <w:t>Viareggio, 24 October 2019</w:t>
      </w:r>
    </w:p>
    <w:sectPr w:rsidR="008D401C" w:rsidRPr="00B75A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keo Suzuki">
    <w15:presenceInfo w15:providerId="None" w15:userId="Takeo Suzu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5D"/>
    <w:rsid w:val="000B3D72"/>
    <w:rsid w:val="001501A3"/>
    <w:rsid w:val="00194BDE"/>
    <w:rsid w:val="001B325D"/>
    <w:rsid w:val="001D5B85"/>
    <w:rsid w:val="001D7C7D"/>
    <w:rsid w:val="001F1DCD"/>
    <w:rsid w:val="00227624"/>
    <w:rsid w:val="00364362"/>
    <w:rsid w:val="00380B81"/>
    <w:rsid w:val="003A4ECF"/>
    <w:rsid w:val="003B7F6A"/>
    <w:rsid w:val="0041232E"/>
    <w:rsid w:val="00593537"/>
    <w:rsid w:val="00750500"/>
    <w:rsid w:val="008A7ECA"/>
    <w:rsid w:val="008B4683"/>
    <w:rsid w:val="008D401C"/>
    <w:rsid w:val="00932DCD"/>
    <w:rsid w:val="00A14294"/>
    <w:rsid w:val="00B66D5A"/>
    <w:rsid w:val="00B67E92"/>
    <w:rsid w:val="00B75AFD"/>
    <w:rsid w:val="00B83154"/>
    <w:rsid w:val="00B90B86"/>
    <w:rsid w:val="00BC5EC8"/>
    <w:rsid w:val="00BE64D9"/>
    <w:rsid w:val="00C0055F"/>
    <w:rsid w:val="00C039AC"/>
    <w:rsid w:val="00C46670"/>
    <w:rsid w:val="00CC40BA"/>
    <w:rsid w:val="00DB24A3"/>
    <w:rsid w:val="00F6588C"/>
    <w:rsid w:val="00FA2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05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05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Lüken</dc:creator>
  <cp:lastModifiedBy>Reinhard Lüken</cp:lastModifiedBy>
  <cp:revision>3</cp:revision>
  <cp:lastPrinted>2019-10-21T11:36:00Z</cp:lastPrinted>
  <dcterms:created xsi:type="dcterms:W3CDTF">2019-10-24T05:28:00Z</dcterms:created>
  <dcterms:modified xsi:type="dcterms:W3CDTF">2019-10-24T05:38:00Z</dcterms:modified>
</cp:coreProperties>
</file>